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73" w:rsidRPr="00E14573" w:rsidRDefault="00E14573" w:rsidP="00E14573">
      <w:pPr>
        <w:spacing w:after="0"/>
        <w:contextualSpacing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1457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Stručný záznam projevu profesora</w:t>
      </w:r>
      <w:bookmarkStart w:id="0" w:name="_GoBack"/>
      <w:bookmarkEnd w:id="0"/>
      <w:r w:rsidRPr="00E1457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Františka </w:t>
      </w:r>
      <w:proofErr w:type="spellStart"/>
      <w:r w:rsidRPr="00E1457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Grause</w:t>
      </w:r>
      <w:proofErr w:type="spellEnd"/>
      <w:r w:rsidRPr="00E1457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na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 </w:t>
      </w:r>
      <w:r w:rsidRPr="00E1457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celoústavním shromáždění Historického ústavu ČSAV.</w:t>
      </w:r>
    </w:p>
    <w:p w:rsidR="00E14573" w:rsidRDefault="00E14573" w:rsidP="00E145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3E81" w:rsidRPr="00E14573" w:rsidRDefault="00E14573" w:rsidP="00E14573">
      <w:pPr>
        <w:spacing w:after="0"/>
        <w:contextualSpacing/>
        <w:jc w:val="both"/>
        <w:rPr>
          <w:rStyle w:val="Nzevknihy"/>
          <w:b w:val="0"/>
        </w:rPr>
      </w:pPr>
      <w:r w:rsidRPr="00E14573">
        <w:rPr>
          <w:rStyle w:val="Nzevknihy"/>
          <w:b w:val="0"/>
        </w:rPr>
        <w:t>1968, 28. srpna, Praha</w:t>
      </w:r>
    </w:p>
    <w:p w:rsidR="00E14573" w:rsidRPr="0035067F" w:rsidRDefault="00E14573" w:rsidP="00E145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DDE" w:rsidRPr="00E14573" w:rsidRDefault="00D05DDE" w:rsidP="00E14573">
      <w:pPr>
        <w:spacing w:after="0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K současné situaci historických pracovišť</w:t>
      </w:r>
    </w:p>
    <w:p w:rsidR="00D05DDE" w:rsidRPr="00E14573" w:rsidRDefault="00D05DDE" w:rsidP="00E14573">
      <w:pPr>
        <w:spacing w:after="0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Soudržnost je v současné situaci naší nejúčinnější zbraní. Je třeba obnovit normální činnost pracovišť v maximálním rozsahu a udržet styk mezi jednotli</w:t>
      </w:r>
      <w:r w:rsid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vými pracovníky. Ukazuje se, že </w:t>
      </w: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kolektiv je největší oporou každého jednotlivce. </w:t>
      </w:r>
    </w:p>
    <w:p w:rsidR="00D05DDE" w:rsidRPr="00E14573" w:rsidRDefault="00D05DDE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Dobrovolně nesmíme ustupovat v ničem. Nejhorší by byly nálady, že se nedá nic dělat, že se musíme stáhnout do ústraní a izolace. Bylo by zpozdilé dělat si iluze. Naší zbraní však může být pasivní rezistence. Nikdy nesmíme uznat skutečnosti, s nimiž nesouhlasíme. Okupaci nemůžeme nikdy označovat jinak  než jako okupaci. Nikdy </w:t>
      </w:r>
      <w:r w:rsid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nesmíme přistoupit na slovník a </w:t>
      </w: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argumentaci okupantů.</w:t>
      </w:r>
    </w:p>
    <w:p w:rsidR="00D05DDE" w:rsidRPr="00E14573" w:rsidRDefault="00D05DDE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Dnes ještě není možné dělat dalekosáhlý rozbor, ale je zřejmé, že demokratizační proces měl několik etap (1. spisovatelé; 2. novináři a ostatní hromadné sdělovací prostředky; 3. dalekosáhlá jednota národa od 21. srpna). Je nutno vytvořit společnost slušných lidí. Zde je hlavní úkol vědeckých pracovníků a historiků. Mohou říkat spoustu věcí, aniž je převádějí do politického slovníku. Mohou nás umlčet, ale nikoho nelze přinutit, aby mluvil tak, jak chtějí okupanti. Nejvyšší autoritou každého jednotlivce je jeho svědomí a nejdůležitější jeho oporou je kolektiv, každý je oporou kolektivu. Na všech společenskovědních pracovištích je nutno vytvořit takovou koalici slušných lidí, která nedovolí oběto</w:t>
      </w:r>
      <w:r w:rsid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vat kohokoli ze slušných lidí a </w:t>
      </w: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nedovolí jakoukoli kolaboraci. Musí to být jednolitý celek, který nepřipouští jakoukoli zradu.</w:t>
      </w:r>
    </w:p>
    <w:p w:rsidR="00D05DDE" w:rsidRPr="00E14573" w:rsidRDefault="00D05DDE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Musíme zaujmout zásadní postoj k historikům pěti zemí, které se zúčastňují okupace Československa. Heslo vzájemného nezasahování je nesmyslné a z jejich strany nebude nikdy dodržováno. Naším úkolem je přenést boj za humánní socialismus na širší pole. V žádném případě nesmíme udržovat oficiální styky jako instituce s jejich oficiálními institucemi. Nemohou zasedat smíšené komise historiků našich s historiky pěti zemí.</w:t>
      </w:r>
    </w:p>
    <w:p w:rsidR="00D05DDE" w:rsidRPr="00E14573" w:rsidRDefault="00D05DDE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Nebudeme se však uzavírat snaze seznámit jednotlivé historiky těchto pěti zemí s naším stanoviskem. Chápeme, že se nemohou ozvat na naši podporu, že je jim to znemožněno, ale nesmějí také (pokud chtějí s námi udržovat styk) vystoupit na podporu stanoviska svých vlád. </w:t>
      </w:r>
    </w:p>
    <w:p w:rsidR="00CE317E" w:rsidRDefault="00D05DDE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Naší perspektivní nadějí je rozklad jejich monolitického bloku zevnitř. Je možné hovořit o jisté paralele s vývojem 18. století, kdy osvícenské myšlenky rozkládaly pevné absolutistické režimy a nezastavily se ani před Ruskem. Z tohoto důvodu se nemůžeme uzavírat jen do národního rámce a musíme zabránit úzké šovinistické vlně.</w:t>
      </w:r>
      <w:r w:rsidR="008F35B1"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</w:t>
      </w: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Závěr: Nevydávat dobrovolně sebebezvýznamnější pozici, nemůžeme-li mluvit podle vlastního svědomí, </w:t>
      </w:r>
      <w:r w:rsid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mlčet, opírat se o </w:t>
      </w:r>
      <w:r w:rsidRPr="00E14573">
        <w:rPr>
          <w:rFonts w:asciiTheme="minorHAnsi" w:eastAsiaTheme="minorHAnsi" w:hAnsiTheme="minorHAnsi" w:cstheme="minorHAnsi"/>
          <w:color w:val="1B1B1B"/>
          <w:sz w:val="24"/>
          <w:szCs w:val="24"/>
        </w:rPr>
        <w:t>kolektiv.</w:t>
      </w:r>
    </w:p>
    <w:p w:rsidR="00E14573" w:rsidRDefault="00E14573" w:rsidP="00E14573">
      <w:pPr>
        <w:spacing w:after="0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E14573" w:rsidRDefault="00E14573" w:rsidP="00E14573">
      <w:pPr>
        <w:spacing w:after="0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E14573" w:rsidRDefault="00E14573" w:rsidP="00E14573">
      <w:pPr>
        <w:spacing w:after="0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E14573" w:rsidRPr="00E14573" w:rsidRDefault="00E14573" w:rsidP="00E14573">
      <w:pPr>
        <w:pBdr>
          <w:top w:val="single" w:sz="4" w:space="1" w:color="auto"/>
        </w:pBdr>
        <w:spacing w:after="0" w:line="360" w:lineRule="auto"/>
        <w:jc w:val="both"/>
        <w:rPr>
          <w:rStyle w:val="Nzevknihy"/>
        </w:rPr>
      </w:pPr>
      <w:r w:rsidRPr="00E14573">
        <w:rPr>
          <w:rStyle w:val="Nzevknihy"/>
        </w:rPr>
        <w:t xml:space="preserve">Zdroj: </w:t>
      </w:r>
      <w:bookmarkStart w:id="1" w:name="_Hlk523297431"/>
      <w:r w:rsidRPr="00E14573">
        <w:rPr>
          <w:rStyle w:val="Nzevknihy"/>
        </w:rPr>
        <w:t>Archiv Národního muzea, Sbírkový fond ČSDS, f. Černá kniha – Sedm pražských dnů.</w:t>
      </w:r>
      <w:bookmarkEnd w:id="1"/>
    </w:p>
    <w:p w:rsidR="00E14573" w:rsidRPr="00E14573" w:rsidRDefault="00E14573" w:rsidP="00E14573">
      <w:pPr>
        <w:spacing w:after="0"/>
        <w:ind w:firstLine="708"/>
        <w:contextualSpacing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sectPr w:rsidR="00E14573" w:rsidRPr="00E145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49" w:rsidRDefault="004D5649" w:rsidP="00E14573">
      <w:pPr>
        <w:spacing w:after="0" w:line="240" w:lineRule="auto"/>
      </w:pPr>
      <w:r>
        <w:separator/>
      </w:r>
    </w:p>
  </w:endnote>
  <w:endnote w:type="continuationSeparator" w:id="0">
    <w:p w:rsidR="004D5649" w:rsidRDefault="004D5649" w:rsidP="00E1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49" w:rsidRDefault="004D5649" w:rsidP="00E14573">
      <w:pPr>
        <w:spacing w:after="0" w:line="240" w:lineRule="auto"/>
      </w:pPr>
      <w:r>
        <w:separator/>
      </w:r>
    </w:p>
  </w:footnote>
  <w:footnote w:type="continuationSeparator" w:id="0">
    <w:p w:rsidR="004D5649" w:rsidRDefault="004D5649" w:rsidP="00E1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3" w:rsidRDefault="00E145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4753C8" wp14:editId="4465FA3F">
          <wp:simplePos x="0" y="0"/>
          <wp:positionH relativeFrom="column">
            <wp:posOffset>5264785</wp:posOffset>
          </wp:positionH>
          <wp:positionV relativeFrom="paragraph">
            <wp:posOffset>-160020</wp:posOffset>
          </wp:positionV>
          <wp:extent cx="1127760" cy="10915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DE"/>
    <w:rsid w:val="00081DF7"/>
    <w:rsid w:val="00462A55"/>
    <w:rsid w:val="004D5649"/>
    <w:rsid w:val="005F3B78"/>
    <w:rsid w:val="00755FA8"/>
    <w:rsid w:val="00793A87"/>
    <w:rsid w:val="00880AD3"/>
    <w:rsid w:val="008F35B1"/>
    <w:rsid w:val="009857BC"/>
    <w:rsid w:val="00993E81"/>
    <w:rsid w:val="00C726F6"/>
    <w:rsid w:val="00CE317E"/>
    <w:rsid w:val="00D05DDE"/>
    <w:rsid w:val="00E14573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9E34"/>
  <w15:chartTrackingRefBased/>
  <w15:docId w15:val="{B79FA38E-D900-4CDA-BFBD-94F3A27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D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E14573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E1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5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1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5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Prazny Ales</dc:creator>
  <cp:keywords/>
  <dc:description/>
  <cp:lastModifiedBy>Veselá Michaela, Mgr.</cp:lastModifiedBy>
  <cp:revision>5</cp:revision>
  <dcterms:created xsi:type="dcterms:W3CDTF">2018-08-28T18:53:00Z</dcterms:created>
  <dcterms:modified xsi:type="dcterms:W3CDTF">2018-08-30T16:48:00Z</dcterms:modified>
</cp:coreProperties>
</file>